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濮阳龙都智慧停车管理有限公司招聘报名表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" w:afterLines="20" w:afterAutospacing="0"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u w:val="none"/>
          <w:lang w:val="en-US" w:eastAsia="zh-CN" w:bidi="ar-SA"/>
        </w:rPr>
        <w:t>报考岗位：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2"/>
        <w:tblW w:w="9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15"/>
        <w:gridCol w:w="123"/>
        <w:gridCol w:w="108"/>
        <w:gridCol w:w="657"/>
        <w:gridCol w:w="83"/>
        <w:gridCol w:w="672"/>
        <w:gridCol w:w="1045"/>
        <w:gridCol w:w="531"/>
        <w:gridCol w:w="174"/>
        <w:gridCol w:w="578"/>
        <w:gridCol w:w="157"/>
        <w:gridCol w:w="18"/>
        <w:gridCol w:w="112"/>
        <w:gridCol w:w="727"/>
        <w:gridCol w:w="511"/>
        <w:gridCol w:w="476"/>
        <w:gridCol w:w="139"/>
        <w:gridCol w:w="645"/>
        <w:gridCol w:w="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（近期2寸彩色免冠正面）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61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11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第一学历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45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745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 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本人所填写的信息准确无误，所提交的证件、资料真实有效，如有虚假、错误，所产生的一切后果由本人承担。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ind w:left="2100" w:leftChars="10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00" w:lineRule="exact"/>
              <w:ind w:firstLine="3840" w:firstLineChars="16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报名人（签名）：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00" w:lineRule="exact"/>
              <w:ind w:left="2100" w:leftChars="1000" w:firstLine="2640" w:firstLineChars="1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年 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5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（签字）：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年 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Autospacing="0" w:line="240" w:lineRule="atLeas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sectPr>
          <w:pgSz w:w="11906" w:h="16838"/>
          <w:pgMar w:top="1984" w:right="1474" w:bottom="1701" w:left="1587" w:header="851" w:footer="992" w:gutter="0"/>
          <w:pgNumType w:fmt="decimal"/>
          <w:cols w:space="0" w:num="1"/>
          <w:rtlGutter w:val="0"/>
          <w:docGrid w:type="lines" w:linePitch="313" w:charSpace="0"/>
        </w:sect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备注：除资格审查意见由负责资格审查的工作人员填写外，其它项目均由报考者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填写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E2MGM0YjRiZDIzZDJkNGZjMzM1ZDYwYmU4OWEifQ=="/>
  </w:docVars>
  <w:rsids>
    <w:rsidRoot w:val="25BD7E1B"/>
    <w:rsid w:val="25B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2023-10-16T10:27:00Z</dcterms:created>
  <dc:creator>兮北兮北</dc:creator>
  <cp:lastModifiedBy>兮北兮北</cp:lastModifiedBy>
  <dcterms:modified xsi:type="dcterms:W3CDTF">2023-10-16T10:27:49Z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9AFF66B683114092B28CB2F065EB3314_11</vt:lpwstr>
  </property>
</Properties>
</file>