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濮 阳 市 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bookmarkStart w:id="0" w:name="br1_13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濮阳市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位于河南省东北部，黄河下游，冀、鲁、豫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省交界处，区位优势明显，是中原经济区重要出海通道，是豫鲁冀省际交会区域性中心城市。京九铁路、晋豫鲁铁路通道和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济郑高铁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在此交汇，大广高速、濮鹤高速、南林高速、濮范高速等多条高速贯穿全境。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濮阳文化底蕴厚重。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濮阳是国家历史文化名城，有“颛顼遗都”、“帝舜故里”之称，被中国古都学会命名为“中华帝都”。1987 年出土的距今 6400 多年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的蚌塑龙形图案，被誉为“中华第一龙”，中华炎黄文化研究会据此命名濮阳为“华夏龙都”。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濮阳物产资源丰富。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濮阳是中原油田所在地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是国家重要商品粮生产基地和河南省粮棉油主产区之一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石油、天然气、盐、煤等地下资源丰富。依托资源比较优势，着力打造国家和省重要的石油化工基地、国家石油机械装备制造基地、中部家具之都、国家级羽绒及服饰加工基地。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en-US"/>
        </w:rPr>
        <w:t>濮阳人居环境优越。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先后荣获了国家卫生城市、国家园林城市、中国优秀旅游城市、中国人居环境范例奖、迪拜国际改善居住环境良好范例奖、国际花园城市、国家历史文化名城、中国最佳文化生态旅游城市、全国文明城市等荣誉桂冠，濮阳城市文明程度和市民文明素质显著提升，被誉为“人居佳境”、“中原绿洲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/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E2MGM0YjRiZDIzZDJkNGZjMzM1ZDYwYmU4OWEifQ=="/>
  </w:docVars>
  <w:rsids>
    <w:rsidRoot w:val="3A3437E0"/>
    <w:rsid w:val="3A3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2022-08-16T08:20:00Z</dcterms:created>
  <dc:creator>兮北兮北</dc:creator>
  <cp:lastModifiedBy>兮北兮北</cp:lastModifiedBy>
  <dcterms:modified xsi:type="dcterms:W3CDTF">2022-08-16T08:20:36Z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D70A928280F74655864EEC3F33D64660</vt:lpwstr>
  </property>
</Properties>
</file>