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濮 阳 市 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</w:pPr>
      <w:bookmarkStart w:id="0" w:name="br1_13"/>
      <w:bookmarkEnd w:id="0"/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en-US"/>
        </w:rPr>
        <w:t>濮阳市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位于河南省东北部，黄河下游，冀、鲁、豫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省交界处，区位优势明显，是中原经济区重要出海通道，是豫鲁冀省际交会区域性中心城市。京九铁路、晋豫鲁铁路通道和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济郑高铁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在此交汇，大广高速、濮鹤高速、南林高速、濮范高速等多条高速贯穿全境。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en-US"/>
        </w:rPr>
        <w:t>濮阳文化底蕴厚重。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濮阳是国家历史文化名城，有“颛顼遗都”、“帝舜故里”之称，被中国古都学会命名为“中华帝都”。1987 年出土的距今 6400 多年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的蚌塑龙形图案，被誉为“中华第一龙”，中华炎黄文化研究会据此命名濮阳为“华夏龙都”。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en-US"/>
        </w:rPr>
        <w:t>濮阳物产资源丰富。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濮阳是中原油田所在地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是国家重要商品粮生产基地和河南省粮棉油主产区之一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石油、天然气、盐、煤等地下资源丰富。依托资源比较优势，着力打造国家和省重要的石油化工基地、国家石油机械装备制造基地、中部家具之都、国家级羽绒及服饰加工基地。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en-US"/>
        </w:rPr>
        <w:t>濮阳人居环境优越。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先后荣获了国家卫生城市、国家园林城市、中国优秀旅游城市、中国人居环境范例奖、迪拜国际改善居住环境良好范例奖、国际花园城市、国家历史文化名城、中国最佳文化生态旅游城市、全国文明城市等荣誉桂冠，濮阳城市文明程度和市民文明素质显著提升，被誉为“人居佳境”、“中原绿洲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/>
    <w:sectPr>
      <w:footerReference r:id="rId3" w:type="default"/>
      <w:pgSz w:w="11906" w:h="16838"/>
      <w:pgMar w:top="1984" w:right="1474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MjE2MGM0YjRiZDIzZDJkNGZjMzM1ZDYwYmU4OWEifQ=="/>
  </w:docVars>
  <w:rsids>
    <w:rsidRoot w:val="3A3437E0"/>
    <w:rsid w:val="3A34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2022-08-16T08:20:00Z</dcterms:created>
  <dc:creator>兮北兮北</dc:creator>
  <cp:lastModifiedBy>兮北兮北</cp:lastModifiedBy>
  <dcterms:modified xsi:type="dcterms:W3CDTF">2022-08-16T08:20:36Z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D70A928280F74655864EEC3F33D64660</vt:lpwstr>
  </property>
</Properties>
</file>